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A2261" w14:textId="2EEC396C" w:rsidR="00920CD1" w:rsidRDefault="00920CD1" w:rsidP="00920CD1">
      <w:pPr>
        <w:jc w:val="center"/>
        <w:rPr>
          <w:rFonts w:ascii="Georgia" w:hAnsi="Georgia"/>
          <w:b/>
          <w:sz w:val="20"/>
          <w:szCs w:val="20"/>
          <w:u w:val="single"/>
        </w:rPr>
      </w:pPr>
      <w:r w:rsidRPr="00E22813">
        <w:rPr>
          <w:rFonts w:ascii="Georgia" w:hAnsi="Georgia"/>
          <w:b/>
          <w:sz w:val="20"/>
          <w:szCs w:val="20"/>
          <w:u w:val="single"/>
        </w:rPr>
        <w:t xml:space="preserve">Homework Assignment: </w:t>
      </w:r>
      <w:r w:rsidR="0008155B">
        <w:rPr>
          <w:rFonts w:ascii="Georgia" w:hAnsi="Georgia"/>
          <w:b/>
          <w:sz w:val="20"/>
          <w:szCs w:val="20"/>
          <w:u w:val="single"/>
        </w:rPr>
        <w:t>Human Rights</w:t>
      </w:r>
      <w:r w:rsidR="00043D2D">
        <w:rPr>
          <w:rFonts w:ascii="Georgia" w:hAnsi="Georgia"/>
          <w:b/>
          <w:sz w:val="20"/>
          <w:szCs w:val="20"/>
          <w:u w:val="single"/>
        </w:rPr>
        <w:t xml:space="preserve"> and</w:t>
      </w:r>
      <w:r>
        <w:rPr>
          <w:rFonts w:ascii="Georgia" w:hAnsi="Georgia"/>
          <w:b/>
          <w:sz w:val="20"/>
          <w:szCs w:val="20"/>
          <w:u w:val="single"/>
        </w:rPr>
        <w:t xml:space="preserve"> </w:t>
      </w:r>
      <w:r w:rsidR="005C789F">
        <w:rPr>
          <w:rFonts w:ascii="Georgia" w:hAnsi="Georgia"/>
          <w:b/>
          <w:sz w:val="20"/>
          <w:szCs w:val="20"/>
          <w:u w:val="single"/>
        </w:rPr>
        <w:t>Geop</w:t>
      </w:r>
      <w:r>
        <w:rPr>
          <w:rFonts w:ascii="Georgia" w:hAnsi="Georgia"/>
          <w:b/>
          <w:sz w:val="20"/>
          <w:szCs w:val="20"/>
          <w:u w:val="single"/>
        </w:rPr>
        <w:t>olitics</w:t>
      </w:r>
    </w:p>
    <w:p w14:paraId="3128A9E1" w14:textId="5065F4CB" w:rsidR="004950A6" w:rsidRPr="00E22813" w:rsidRDefault="004950A6" w:rsidP="004B4AA2">
      <w:pPr>
        <w:ind w:left="720" w:hanging="720"/>
        <w:jc w:val="center"/>
        <w:rPr>
          <w:rFonts w:ascii="Georgia" w:hAnsi="Georgia"/>
          <w:b/>
          <w:sz w:val="20"/>
          <w:szCs w:val="20"/>
          <w:u w:val="single"/>
        </w:rPr>
      </w:pPr>
      <w:r>
        <w:rPr>
          <w:rFonts w:ascii="Georgia" w:hAnsi="Georgia"/>
          <w:b/>
          <w:sz w:val="20"/>
          <w:szCs w:val="20"/>
          <w:u w:val="single"/>
        </w:rPr>
        <w:t xml:space="preserve">Due </w:t>
      </w:r>
      <w:r w:rsidR="009E2DFD">
        <w:rPr>
          <w:rFonts w:ascii="Georgia" w:hAnsi="Georgia"/>
          <w:b/>
          <w:sz w:val="20"/>
          <w:szCs w:val="20"/>
          <w:u w:val="single"/>
        </w:rPr>
        <w:t>Thursday</w:t>
      </w:r>
      <w:r>
        <w:rPr>
          <w:rFonts w:ascii="Georgia" w:hAnsi="Georgia"/>
          <w:b/>
          <w:sz w:val="20"/>
          <w:szCs w:val="20"/>
          <w:u w:val="single"/>
        </w:rPr>
        <w:t xml:space="preserve"> </w:t>
      </w:r>
      <w:r w:rsidR="004A4361">
        <w:rPr>
          <w:rFonts w:ascii="Georgia" w:hAnsi="Georgia"/>
          <w:b/>
          <w:sz w:val="20"/>
          <w:szCs w:val="20"/>
          <w:u w:val="single"/>
        </w:rPr>
        <w:t>April 28, 2020</w:t>
      </w:r>
    </w:p>
    <w:p w14:paraId="6695CB50" w14:textId="77777777" w:rsidR="00433EFF" w:rsidRDefault="00433EFF" w:rsidP="00920CD1">
      <w:pPr>
        <w:rPr>
          <w:rFonts w:ascii="Georgia" w:hAnsi="Georgia"/>
          <w:sz w:val="20"/>
          <w:szCs w:val="20"/>
        </w:rPr>
      </w:pPr>
    </w:p>
    <w:p w14:paraId="1BA5A171" w14:textId="1D339738" w:rsidR="00920CD1" w:rsidRPr="00775529" w:rsidRDefault="00920CD1" w:rsidP="00920CD1">
      <w:pPr>
        <w:rPr>
          <w:rFonts w:ascii="Georgia" w:hAnsi="Georgia"/>
          <w:sz w:val="20"/>
          <w:szCs w:val="20"/>
        </w:rPr>
      </w:pPr>
      <w:r>
        <w:rPr>
          <w:rFonts w:ascii="Georgia" w:hAnsi="Georgia"/>
          <w:sz w:val="20"/>
          <w:szCs w:val="20"/>
        </w:rPr>
        <w:t>The clash between human rights and power politics is important.  In the United States, for example, the government often faces a difficult tradeoff.  It might want to give foreign aid to a potential recipient because it wants that country’s support.  But it also doesn’t want to give aid to countries with bad human rights.  Which concern wins: the geopolitical, power politics concern whereby the US needs certain countries as allies or the normative, human rights concern whereby the US takes a principled stand against countries with poor human rights?</w:t>
      </w:r>
      <w:r w:rsidR="00775529">
        <w:rPr>
          <w:rFonts w:ascii="Georgia" w:hAnsi="Georgia"/>
          <w:sz w:val="20"/>
          <w:szCs w:val="20"/>
        </w:rPr>
        <w:t xml:space="preserve">  We saw this when we looked at</w:t>
      </w:r>
      <w:r w:rsidR="009E2DFD">
        <w:rPr>
          <w:rFonts w:ascii="Georgia" w:hAnsi="Georgia"/>
          <w:sz w:val="20"/>
          <w:szCs w:val="20"/>
        </w:rPr>
        <w:t xml:space="preserve"> (or may soon look at)</w:t>
      </w:r>
      <w:r w:rsidR="00775529">
        <w:rPr>
          <w:rFonts w:ascii="Georgia" w:hAnsi="Georgia"/>
          <w:sz w:val="20"/>
          <w:szCs w:val="20"/>
        </w:rPr>
        <w:t xml:space="preserve"> the </w:t>
      </w:r>
      <w:proofErr w:type="spellStart"/>
      <w:r w:rsidR="00775529">
        <w:rPr>
          <w:rFonts w:ascii="Georgia" w:hAnsi="Georgia"/>
          <w:sz w:val="20"/>
          <w:szCs w:val="20"/>
        </w:rPr>
        <w:t>Lebovic</w:t>
      </w:r>
      <w:proofErr w:type="spellEnd"/>
      <w:r w:rsidR="00775529">
        <w:rPr>
          <w:rFonts w:ascii="Georgia" w:hAnsi="Georgia"/>
          <w:sz w:val="20"/>
          <w:szCs w:val="20"/>
        </w:rPr>
        <w:t xml:space="preserve"> and </w:t>
      </w:r>
      <w:proofErr w:type="spellStart"/>
      <w:r w:rsidR="00775529">
        <w:rPr>
          <w:rFonts w:ascii="Georgia" w:hAnsi="Georgia"/>
          <w:sz w:val="20"/>
          <w:szCs w:val="20"/>
        </w:rPr>
        <w:t>Voeten</w:t>
      </w:r>
      <w:proofErr w:type="spellEnd"/>
      <w:r w:rsidR="00775529">
        <w:rPr>
          <w:rFonts w:ascii="Georgia" w:hAnsi="Georgia"/>
          <w:sz w:val="20"/>
          <w:szCs w:val="20"/>
        </w:rPr>
        <w:t xml:space="preserve"> article in class, seeing how multilateral aid </w:t>
      </w:r>
      <w:r w:rsidR="00775529">
        <w:rPr>
          <w:rFonts w:ascii="Georgia" w:hAnsi="Georgia"/>
          <w:i/>
          <w:sz w:val="20"/>
          <w:szCs w:val="20"/>
        </w:rPr>
        <w:t>was</w:t>
      </w:r>
      <w:r w:rsidR="00775529">
        <w:rPr>
          <w:rFonts w:ascii="Georgia" w:hAnsi="Georgia"/>
          <w:sz w:val="20"/>
          <w:szCs w:val="20"/>
        </w:rPr>
        <w:t xml:space="preserve"> responsive to human rights violations, but bilateral aid was not.</w:t>
      </w:r>
    </w:p>
    <w:p w14:paraId="3C2F3CAD" w14:textId="77777777" w:rsidR="00920CD1" w:rsidRDefault="00920CD1" w:rsidP="00920CD1">
      <w:pPr>
        <w:rPr>
          <w:rFonts w:ascii="Georgia" w:hAnsi="Georgia"/>
          <w:sz w:val="20"/>
          <w:szCs w:val="20"/>
        </w:rPr>
      </w:pPr>
      <w:r>
        <w:rPr>
          <w:rFonts w:ascii="Georgia" w:hAnsi="Georgia"/>
          <w:sz w:val="20"/>
          <w:szCs w:val="20"/>
        </w:rPr>
        <w:t xml:space="preserve">One valuable source of data is the US State Department Human Rights reports.  These are annual reports that the State Department issues that detail a country’s respect for human rights.  Let’s see if there is any evidence that these reports are influenced by geopolitical concerns.  If they are influenced by geopolitical concerns, then that is evidence that power politics sometimes trumps normative concerns for human rights, and vice versa. </w:t>
      </w:r>
    </w:p>
    <w:p w14:paraId="7B377D67" w14:textId="77777777" w:rsidR="00920CD1" w:rsidRDefault="00920CD1" w:rsidP="00920CD1">
      <w:pPr>
        <w:rPr>
          <w:rFonts w:ascii="Georgia" w:hAnsi="Georgia"/>
          <w:sz w:val="20"/>
          <w:szCs w:val="20"/>
        </w:rPr>
      </w:pPr>
      <w:r>
        <w:rPr>
          <w:rFonts w:ascii="Georgia" w:hAnsi="Georgia"/>
          <w:sz w:val="20"/>
          <w:szCs w:val="20"/>
        </w:rPr>
        <w:t>My prediction is:</w:t>
      </w:r>
    </w:p>
    <w:p w14:paraId="1AD2E057" w14:textId="77777777" w:rsidR="00920CD1" w:rsidRDefault="00920CD1" w:rsidP="00920CD1">
      <w:pPr>
        <w:pStyle w:val="ListParagraph"/>
        <w:numPr>
          <w:ilvl w:val="0"/>
          <w:numId w:val="2"/>
        </w:numPr>
        <w:rPr>
          <w:rFonts w:ascii="Georgia" w:hAnsi="Georgia"/>
          <w:sz w:val="20"/>
          <w:szCs w:val="20"/>
        </w:rPr>
      </w:pPr>
      <w:r>
        <w:rPr>
          <w:rFonts w:ascii="Georgia" w:hAnsi="Georgia"/>
          <w:sz w:val="20"/>
          <w:szCs w:val="20"/>
        </w:rPr>
        <w:t>US State Department reports about our allies will focus on abstract rights, but not the government in charge of the country.  Reports about non-allies will focus more heavily on the government.</w:t>
      </w:r>
    </w:p>
    <w:p w14:paraId="26F53044" w14:textId="77777777" w:rsidR="00920CD1" w:rsidRPr="00920CD1" w:rsidRDefault="00920CD1" w:rsidP="00920CD1">
      <w:pPr>
        <w:pStyle w:val="ListParagraph"/>
        <w:numPr>
          <w:ilvl w:val="0"/>
          <w:numId w:val="2"/>
        </w:numPr>
        <w:rPr>
          <w:rFonts w:ascii="Georgia" w:hAnsi="Georgia"/>
          <w:sz w:val="20"/>
          <w:szCs w:val="20"/>
        </w:rPr>
      </w:pPr>
      <w:r>
        <w:rPr>
          <w:rFonts w:ascii="Georgia" w:hAnsi="Georgia"/>
          <w:sz w:val="20"/>
          <w:szCs w:val="20"/>
        </w:rPr>
        <w:t>The theory behind this prediction is that maybe the US refrains from criticizing the governments whose support it needs.</w:t>
      </w:r>
    </w:p>
    <w:p w14:paraId="27495F32" w14:textId="77777777" w:rsidR="00920CD1" w:rsidRDefault="00920CD1" w:rsidP="00920CD1">
      <w:pPr>
        <w:rPr>
          <w:rFonts w:ascii="Georgia" w:hAnsi="Georgia"/>
          <w:i/>
          <w:sz w:val="20"/>
          <w:szCs w:val="20"/>
        </w:rPr>
      </w:pPr>
    </w:p>
    <w:p w14:paraId="44D5C75F" w14:textId="77777777" w:rsidR="00920CD1" w:rsidRDefault="00920CD1" w:rsidP="00920CD1">
      <w:pPr>
        <w:rPr>
          <w:rFonts w:ascii="Georgia" w:hAnsi="Georgia"/>
          <w:i/>
          <w:sz w:val="20"/>
          <w:szCs w:val="20"/>
        </w:rPr>
      </w:pPr>
      <w:r w:rsidRPr="00E22813">
        <w:rPr>
          <w:rFonts w:ascii="Georgia" w:hAnsi="Georgia"/>
          <w:i/>
          <w:sz w:val="20"/>
          <w:szCs w:val="20"/>
        </w:rPr>
        <w:t>Your task is to</w:t>
      </w:r>
      <w:r>
        <w:rPr>
          <w:rFonts w:ascii="Georgia" w:hAnsi="Georgia"/>
          <w:i/>
          <w:sz w:val="20"/>
          <w:szCs w:val="20"/>
        </w:rPr>
        <w:t>:</w:t>
      </w:r>
    </w:p>
    <w:p w14:paraId="584E68EB" w14:textId="432CD05F" w:rsidR="00920CD1" w:rsidRDefault="00920CD1" w:rsidP="00920CD1">
      <w:pPr>
        <w:rPr>
          <w:rFonts w:ascii="Georgia" w:hAnsi="Georgia"/>
          <w:i/>
          <w:sz w:val="20"/>
          <w:szCs w:val="20"/>
        </w:rPr>
      </w:pPr>
      <w:r>
        <w:rPr>
          <w:rFonts w:ascii="Georgia" w:hAnsi="Georgia"/>
          <w:i/>
          <w:sz w:val="20"/>
          <w:szCs w:val="20"/>
        </w:rPr>
        <w:t>(1) G</w:t>
      </w:r>
      <w:r w:rsidRPr="00E22813">
        <w:rPr>
          <w:rFonts w:ascii="Georgia" w:hAnsi="Georgia"/>
          <w:i/>
          <w:sz w:val="20"/>
          <w:szCs w:val="20"/>
        </w:rPr>
        <w:t xml:space="preserve">enerate a </w:t>
      </w:r>
      <w:r>
        <w:rPr>
          <w:rFonts w:ascii="Georgia" w:hAnsi="Georgia"/>
          <w:i/>
          <w:sz w:val="20"/>
          <w:szCs w:val="20"/>
        </w:rPr>
        <w:t>prediction about the State Department’s human rights reports</w:t>
      </w:r>
      <w:r w:rsidR="00043D2D">
        <w:rPr>
          <w:rFonts w:ascii="Georgia" w:hAnsi="Georgia"/>
          <w:i/>
          <w:sz w:val="20"/>
          <w:szCs w:val="20"/>
        </w:rPr>
        <w:t>.  This does NOT have to be about power politics, but it should be about something at least in the area of IR.  For example, interesting answers could be about trade, alliances, regional variation – anything to do with how the US relates with those other countries.  Also, do not just replicate my argument with two other countries.</w:t>
      </w:r>
    </w:p>
    <w:p w14:paraId="531BDE4E" w14:textId="77777777" w:rsidR="00920CD1" w:rsidRDefault="00920CD1" w:rsidP="00920CD1">
      <w:pPr>
        <w:rPr>
          <w:rFonts w:ascii="Georgia" w:hAnsi="Georgia"/>
          <w:i/>
          <w:sz w:val="20"/>
          <w:szCs w:val="20"/>
        </w:rPr>
      </w:pPr>
      <w:r>
        <w:rPr>
          <w:rFonts w:ascii="Georgia" w:hAnsi="Georgia"/>
          <w:i/>
          <w:sz w:val="20"/>
          <w:szCs w:val="20"/>
        </w:rPr>
        <w:t>(2) Identify and describe the independent and dependent variables that your prediction relates</w:t>
      </w:r>
    </w:p>
    <w:p w14:paraId="6F2C357E" w14:textId="77777777" w:rsidR="00920CD1" w:rsidRDefault="00920CD1" w:rsidP="00920CD1">
      <w:pPr>
        <w:rPr>
          <w:rFonts w:ascii="Georgia" w:hAnsi="Georgia"/>
          <w:i/>
          <w:sz w:val="20"/>
          <w:szCs w:val="20"/>
        </w:rPr>
      </w:pPr>
      <w:r>
        <w:rPr>
          <w:rFonts w:ascii="Georgia" w:hAnsi="Georgia"/>
          <w:i/>
          <w:sz w:val="20"/>
          <w:szCs w:val="20"/>
        </w:rPr>
        <w:t>(2) Assess that prediction using actual data.</w:t>
      </w:r>
    </w:p>
    <w:p w14:paraId="0E0D16D7" w14:textId="77777777" w:rsidR="00920CD1" w:rsidRDefault="00920CD1" w:rsidP="00920CD1">
      <w:pPr>
        <w:rPr>
          <w:rFonts w:ascii="Georgia" w:hAnsi="Georgia"/>
          <w:sz w:val="20"/>
          <w:szCs w:val="20"/>
        </w:rPr>
      </w:pPr>
    </w:p>
    <w:p w14:paraId="2731F785" w14:textId="77777777" w:rsidR="00920CD1" w:rsidRPr="00E22813" w:rsidRDefault="00920CD1" w:rsidP="00920CD1">
      <w:pPr>
        <w:rPr>
          <w:rFonts w:ascii="Georgia" w:hAnsi="Georgia"/>
          <w:sz w:val="20"/>
          <w:szCs w:val="20"/>
        </w:rPr>
      </w:pPr>
      <w:r w:rsidRPr="00E22813">
        <w:rPr>
          <w:rFonts w:ascii="Georgia" w:hAnsi="Georgia"/>
          <w:sz w:val="20"/>
          <w:szCs w:val="20"/>
        </w:rPr>
        <w:t xml:space="preserve">This sounds more daunting than it actually is.  Watch the video that I uploaded to </w:t>
      </w:r>
      <w:r w:rsidR="00775529">
        <w:rPr>
          <w:rFonts w:ascii="Georgia" w:hAnsi="Georgia"/>
          <w:sz w:val="20"/>
          <w:szCs w:val="20"/>
        </w:rPr>
        <w:t>YouTube</w:t>
      </w:r>
      <w:r w:rsidRPr="00E22813">
        <w:rPr>
          <w:rFonts w:ascii="Georgia" w:hAnsi="Georgia"/>
          <w:sz w:val="20"/>
          <w:szCs w:val="20"/>
        </w:rPr>
        <w:t>.  It goes through how to access the data</w:t>
      </w:r>
      <w:r>
        <w:rPr>
          <w:rFonts w:ascii="Georgia" w:hAnsi="Georgia"/>
          <w:sz w:val="20"/>
          <w:szCs w:val="20"/>
        </w:rPr>
        <w:t xml:space="preserve"> and how to analyze them</w:t>
      </w:r>
      <w:r w:rsidRPr="00E22813">
        <w:rPr>
          <w:rFonts w:ascii="Georgia" w:hAnsi="Georgia"/>
          <w:sz w:val="20"/>
          <w:szCs w:val="20"/>
        </w:rPr>
        <w:t>.  It also goes through an example of how I answered the HW question.  The video describes how I generated the sample answer that I’ve typed up below.  What you turn in should look like the example.</w:t>
      </w:r>
    </w:p>
    <w:p w14:paraId="3925001F" w14:textId="77854BCD" w:rsidR="00C6169A" w:rsidRDefault="000D4275" w:rsidP="00920CD1">
      <w:pPr>
        <w:rPr>
          <w:rFonts w:ascii="Georgia" w:hAnsi="Georgia"/>
          <w:sz w:val="20"/>
          <w:szCs w:val="20"/>
        </w:rPr>
      </w:pPr>
      <w:r w:rsidRPr="000D4275">
        <w:rPr>
          <w:rFonts w:ascii="Georgia" w:hAnsi="Georgia"/>
          <w:sz w:val="20"/>
          <w:szCs w:val="20"/>
        </w:rPr>
        <w:t xml:space="preserve">YouTube video: </w:t>
      </w:r>
      <w:hyperlink r:id="rId7" w:history="1">
        <w:r w:rsidR="00C6169A" w:rsidRPr="00181680">
          <w:rPr>
            <w:rStyle w:val="Hyperlink"/>
            <w:rFonts w:ascii="Georgia" w:hAnsi="Georgia"/>
            <w:sz w:val="20"/>
            <w:szCs w:val="20"/>
          </w:rPr>
          <w:t>https://www.youtube.com/watch?v=qqo2aiE0k6U</w:t>
        </w:r>
      </w:hyperlink>
    </w:p>
    <w:p w14:paraId="42F172BF" w14:textId="24A9FDD5" w:rsidR="00920CD1" w:rsidRPr="000D4275" w:rsidRDefault="00C6169A" w:rsidP="00920CD1">
      <w:pPr>
        <w:rPr>
          <w:rFonts w:ascii="Georgia" w:hAnsi="Georgia"/>
          <w:sz w:val="20"/>
          <w:szCs w:val="20"/>
        </w:rPr>
      </w:pPr>
      <w:r>
        <w:rPr>
          <w:rFonts w:ascii="Georgia" w:hAnsi="Georgia"/>
          <w:sz w:val="20"/>
          <w:szCs w:val="20"/>
        </w:rPr>
        <w:t xml:space="preserve">Human rights reports are located here: </w:t>
      </w:r>
      <w:r w:rsidRPr="00C6169A">
        <w:rPr>
          <w:rFonts w:ascii="Georgia" w:hAnsi="Georgia"/>
          <w:sz w:val="20"/>
          <w:szCs w:val="20"/>
        </w:rPr>
        <w:t xml:space="preserve">https://www.state.gov/reports-bureau-of-democracy-human-rights-and-labor/country-reports-on-human-rights-practices/ </w:t>
      </w:r>
      <w:r w:rsidR="00920CD1" w:rsidRPr="000D4275">
        <w:rPr>
          <w:rFonts w:ascii="Georgia" w:hAnsi="Georgia"/>
          <w:sz w:val="20"/>
          <w:szCs w:val="20"/>
        </w:rPr>
        <w:br w:type="page"/>
      </w:r>
    </w:p>
    <w:p w14:paraId="43CBE387" w14:textId="77777777" w:rsidR="00920CD1" w:rsidRDefault="00920CD1" w:rsidP="00920CD1">
      <w:pPr>
        <w:rPr>
          <w:rFonts w:ascii="Georgia" w:hAnsi="Georgia"/>
          <w:sz w:val="20"/>
          <w:szCs w:val="20"/>
        </w:rPr>
      </w:pPr>
      <w:r w:rsidRPr="00E22813">
        <w:rPr>
          <w:rFonts w:ascii="Georgia" w:hAnsi="Georgia"/>
          <w:sz w:val="20"/>
          <w:szCs w:val="20"/>
        </w:rPr>
        <w:lastRenderedPageBreak/>
        <w:t>[</w:t>
      </w:r>
      <w:r w:rsidRPr="00433EFF">
        <w:rPr>
          <w:rFonts w:ascii="Georgia" w:hAnsi="Georgia"/>
          <w:i/>
          <w:sz w:val="20"/>
          <w:szCs w:val="20"/>
        </w:rPr>
        <w:t xml:space="preserve">Sample Answer.  Remember, don’t use my argument… get </w:t>
      </w:r>
      <w:proofErr w:type="spellStart"/>
      <w:r w:rsidRPr="00433EFF">
        <w:rPr>
          <w:rFonts w:ascii="Georgia" w:hAnsi="Georgia"/>
          <w:i/>
          <w:sz w:val="20"/>
          <w:szCs w:val="20"/>
        </w:rPr>
        <w:t>yer</w:t>
      </w:r>
      <w:proofErr w:type="spellEnd"/>
      <w:r w:rsidRPr="00433EFF">
        <w:rPr>
          <w:rFonts w:ascii="Georgia" w:hAnsi="Georgia"/>
          <w:i/>
          <w:sz w:val="20"/>
          <w:szCs w:val="20"/>
        </w:rPr>
        <w:t xml:space="preserve"> own!</w:t>
      </w:r>
      <w:r w:rsidRPr="00E22813">
        <w:rPr>
          <w:rFonts w:ascii="Georgia" w:hAnsi="Georgia"/>
          <w:sz w:val="20"/>
          <w:szCs w:val="20"/>
        </w:rPr>
        <w:t>]</w:t>
      </w:r>
    </w:p>
    <w:p w14:paraId="7FE47939" w14:textId="77777777" w:rsidR="00920CD1" w:rsidRPr="00E22813" w:rsidRDefault="00920CD1" w:rsidP="00920CD1">
      <w:pPr>
        <w:rPr>
          <w:rFonts w:ascii="Georgia" w:hAnsi="Georgia"/>
          <w:sz w:val="20"/>
          <w:szCs w:val="20"/>
        </w:rPr>
      </w:pPr>
    </w:p>
    <w:p w14:paraId="7B0B6EF9" w14:textId="77777777" w:rsidR="00920CD1" w:rsidRDefault="00920CD1" w:rsidP="00920CD1">
      <w:pPr>
        <w:pStyle w:val="ListParagraph"/>
        <w:numPr>
          <w:ilvl w:val="0"/>
          <w:numId w:val="1"/>
        </w:numPr>
        <w:rPr>
          <w:rFonts w:ascii="Georgia" w:hAnsi="Georgia"/>
          <w:sz w:val="20"/>
          <w:szCs w:val="20"/>
        </w:rPr>
      </w:pPr>
      <w:r w:rsidRPr="00E22813">
        <w:rPr>
          <w:rFonts w:ascii="Georgia" w:hAnsi="Georgia"/>
          <w:b/>
          <w:sz w:val="20"/>
          <w:szCs w:val="20"/>
          <w:u w:val="single"/>
        </w:rPr>
        <w:t>Prediction</w:t>
      </w:r>
      <w:r w:rsidRPr="00E22813">
        <w:rPr>
          <w:rFonts w:ascii="Georgia" w:hAnsi="Georgia"/>
          <w:sz w:val="20"/>
          <w:szCs w:val="20"/>
        </w:rPr>
        <w:t>:</w:t>
      </w:r>
      <w:r>
        <w:rPr>
          <w:rFonts w:ascii="Georgia" w:hAnsi="Georgia"/>
          <w:sz w:val="20"/>
          <w:szCs w:val="20"/>
        </w:rPr>
        <w:t xml:space="preserve">  The US government needs certain countries’ support to achieve its geopolitical goals.  For example, we really need the support of our allies, especially in certain regions.  Those countries’ governments don’t like it when we criticize the government, and if we harshly criticize their government, they may withdraw their support.  Therefore, the US human rights reports about our allies will not focus as heavily on the government, compared to countries with poor human rights who are not the United States’ allies. </w:t>
      </w:r>
    </w:p>
    <w:p w14:paraId="00AD3CA0" w14:textId="77777777" w:rsidR="00920CD1" w:rsidRDefault="00920CD1" w:rsidP="00920CD1">
      <w:pPr>
        <w:pStyle w:val="ListParagraph"/>
        <w:rPr>
          <w:rFonts w:ascii="Georgia" w:hAnsi="Georgia"/>
          <w:sz w:val="20"/>
          <w:szCs w:val="20"/>
        </w:rPr>
      </w:pPr>
    </w:p>
    <w:p w14:paraId="10FB6479" w14:textId="77777777" w:rsidR="00920CD1" w:rsidRDefault="00920CD1" w:rsidP="00920CD1">
      <w:pPr>
        <w:pStyle w:val="ListParagraph"/>
        <w:numPr>
          <w:ilvl w:val="0"/>
          <w:numId w:val="1"/>
        </w:numPr>
        <w:rPr>
          <w:rFonts w:ascii="Georgia" w:hAnsi="Georgia"/>
          <w:sz w:val="20"/>
          <w:szCs w:val="20"/>
        </w:rPr>
      </w:pPr>
      <w:r w:rsidRPr="00920CD1">
        <w:rPr>
          <w:rFonts w:ascii="Georgia" w:hAnsi="Georgia"/>
          <w:b/>
          <w:sz w:val="20"/>
          <w:szCs w:val="20"/>
          <w:u w:val="single"/>
        </w:rPr>
        <w:t>Independent variable:</w:t>
      </w:r>
      <w:r>
        <w:rPr>
          <w:rFonts w:ascii="Georgia" w:hAnsi="Georgia"/>
          <w:sz w:val="20"/>
          <w:szCs w:val="20"/>
        </w:rPr>
        <w:t xml:space="preserve"> whether the country is a US ally or not.  </w:t>
      </w:r>
      <w:r>
        <w:rPr>
          <w:rFonts w:ascii="Georgia" w:hAnsi="Georgia"/>
          <w:b/>
          <w:sz w:val="20"/>
          <w:szCs w:val="20"/>
          <w:u w:val="single"/>
        </w:rPr>
        <w:t>Dependent variable</w:t>
      </w:r>
      <w:r>
        <w:rPr>
          <w:rFonts w:ascii="Georgia" w:hAnsi="Georgia"/>
          <w:sz w:val="20"/>
          <w:szCs w:val="20"/>
        </w:rPr>
        <w:t>: whether the State Department reports focus on the government or not.</w:t>
      </w:r>
    </w:p>
    <w:p w14:paraId="174A3F17" w14:textId="77777777" w:rsidR="00920CD1" w:rsidRPr="00920CD1" w:rsidRDefault="00920CD1" w:rsidP="00920CD1">
      <w:pPr>
        <w:pStyle w:val="ListParagraph"/>
        <w:rPr>
          <w:rFonts w:ascii="Georgia" w:hAnsi="Georgia"/>
          <w:sz w:val="20"/>
          <w:szCs w:val="20"/>
        </w:rPr>
      </w:pPr>
    </w:p>
    <w:p w14:paraId="16631F20" w14:textId="77777777" w:rsidR="00920CD1" w:rsidRDefault="00920CD1" w:rsidP="00920CD1">
      <w:pPr>
        <w:pStyle w:val="ListParagraph"/>
        <w:numPr>
          <w:ilvl w:val="0"/>
          <w:numId w:val="1"/>
        </w:numPr>
        <w:rPr>
          <w:rFonts w:ascii="Georgia" w:hAnsi="Georgia"/>
          <w:sz w:val="20"/>
          <w:szCs w:val="20"/>
        </w:rPr>
      </w:pPr>
      <w:r>
        <w:rPr>
          <w:rFonts w:ascii="Georgia" w:hAnsi="Georgia"/>
          <w:sz w:val="20"/>
          <w:szCs w:val="20"/>
        </w:rPr>
        <w:t>I compare the word clouds for the reports on Saudi Arabia (a US ally) and Egypt (not a US ally) for the year 1999.  Those two word clouds are below.  As you can see from the clouds, the Saudi Arabian report focuses on abstract rights, like rights for women, but it does not heavily focus on concrete government institutions.  On the other hand, the Egyptian report does focus on government institutions.  For example, it heavily focuses on “law” and “police” and the “court.”  These are government institutions.</w:t>
      </w:r>
      <w:r w:rsidR="00071441">
        <w:rPr>
          <w:rFonts w:ascii="Georgia" w:hAnsi="Georgia"/>
          <w:sz w:val="20"/>
          <w:szCs w:val="20"/>
        </w:rPr>
        <w:t xml:space="preserve">  The data in the words clouds, therefore, are consistent with my prediction.</w:t>
      </w:r>
    </w:p>
    <w:p w14:paraId="73ADCE93" w14:textId="77777777" w:rsidR="00920CD1" w:rsidRPr="00920CD1" w:rsidRDefault="00920CD1" w:rsidP="00920CD1">
      <w:pPr>
        <w:pStyle w:val="ListParagraph"/>
        <w:rPr>
          <w:rFonts w:ascii="Georgia" w:hAnsi="Georgia"/>
          <w:sz w:val="20"/>
          <w:szCs w:val="20"/>
        </w:rPr>
      </w:pPr>
    </w:p>
    <w:p w14:paraId="6DDACB95" w14:textId="77777777" w:rsidR="00920CD1" w:rsidRDefault="00920CD1" w:rsidP="00920CD1">
      <w:pPr>
        <w:rPr>
          <w:rFonts w:ascii="Georgia" w:hAnsi="Georgia"/>
          <w:sz w:val="20"/>
          <w:szCs w:val="20"/>
        </w:rPr>
      </w:pPr>
    </w:p>
    <w:p w14:paraId="7DC10431" w14:textId="77777777" w:rsidR="00920CD1" w:rsidRPr="00920CD1" w:rsidRDefault="00920CD1" w:rsidP="00920CD1">
      <w:pPr>
        <w:rPr>
          <w:rFonts w:ascii="Georgia" w:hAnsi="Georgia"/>
          <w:sz w:val="20"/>
          <w:szCs w:val="20"/>
        </w:rPr>
      </w:pPr>
      <w:r>
        <w:rPr>
          <w:rFonts w:ascii="Georgia" w:hAnsi="Georgia"/>
          <w:sz w:val="20"/>
          <w:szCs w:val="20"/>
        </w:rPr>
        <w:t>[</w:t>
      </w:r>
      <w:r w:rsidR="00433EFF">
        <w:rPr>
          <w:rFonts w:ascii="Georgia" w:hAnsi="Georgia"/>
          <w:i/>
          <w:sz w:val="20"/>
          <w:szCs w:val="20"/>
        </w:rPr>
        <w:t>Also r</w:t>
      </w:r>
      <w:r w:rsidRPr="00920CD1">
        <w:rPr>
          <w:rFonts w:ascii="Georgia" w:hAnsi="Georgia"/>
          <w:i/>
          <w:sz w:val="20"/>
          <w:szCs w:val="20"/>
        </w:rPr>
        <w:t>emember: your prediction doesn’t have to pan out.  That’s science!  I’m only interested in how well you design a prediction and assess it.</w:t>
      </w:r>
      <w:r>
        <w:rPr>
          <w:rFonts w:ascii="Georgia" w:hAnsi="Georgia"/>
          <w:sz w:val="20"/>
          <w:szCs w:val="20"/>
        </w:rPr>
        <w:t>]</w:t>
      </w:r>
    </w:p>
    <w:p w14:paraId="70CACFBF" w14:textId="77777777" w:rsidR="00920CD1" w:rsidRDefault="005C789F">
      <w:pPr>
        <w:rPr>
          <w:rFonts w:ascii="Georgia" w:hAnsi="Georgia" w:cs="Courier New"/>
          <w:sz w:val="20"/>
          <w:szCs w:val="20"/>
        </w:rPr>
      </w:pPr>
      <w:r>
        <w:rPr>
          <w:rFonts w:ascii="Georgia" w:hAnsi="Georgia" w:cs="Courier New"/>
          <w:sz w:val="20"/>
          <w:szCs w:val="20"/>
        </w:rPr>
        <w:t>[</w:t>
      </w:r>
      <w:r w:rsidRPr="005C789F">
        <w:rPr>
          <w:rFonts w:ascii="Georgia" w:hAnsi="Georgia" w:cs="Courier New"/>
          <w:i/>
          <w:sz w:val="20"/>
          <w:szCs w:val="20"/>
        </w:rPr>
        <w:t xml:space="preserve">Also </w:t>
      </w:r>
      <w:proofErr w:type="spellStart"/>
      <w:r w:rsidR="00433EFF">
        <w:rPr>
          <w:rFonts w:ascii="Georgia" w:hAnsi="Georgia" w:cs="Courier New"/>
          <w:i/>
          <w:sz w:val="20"/>
          <w:szCs w:val="20"/>
        </w:rPr>
        <w:t>also</w:t>
      </w:r>
      <w:proofErr w:type="spellEnd"/>
      <w:r w:rsidR="00433EFF">
        <w:rPr>
          <w:rFonts w:ascii="Georgia" w:hAnsi="Georgia" w:cs="Courier New"/>
          <w:i/>
          <w:sz w:val="20"/>
          <w:szCs w:val="20"/>
        </w:rPr>
        <w:t xml:space="preserve"> </w:t>
      </w:r>
      <w:r w:rsidRPr="005C789F">
        <w:rPr>
          <w:rFonts w:ascii="Georgia" w:hAnsi="Georgia" w:cs="Courier New"/>
          <w:i/>
          <w:sz w:val="20"/>
          <w:szCs w:val="20"/>
        </w:rPr>
        <w:t>remember that there are many comparisons that you can make!  I compared two countries at one point in time.  You could also make comparisons using the same countries at different times.</w:t>
      </w:r>
      <w:r w:rsidR="00433EFF">
        <w:rPr>
          <w:rFonts w:ascii="Georgia" w:hAnsi="Georgia" w:cs="Courier New"/>
          <w:i/>
          <w:sz w:val="20"/>
          <w:szCs w:val="20"/>
        </w:rPr>
        <w:t xml:space="preserve">  This is a rich playground of data - go play!</w:t>
      </w:r>
      <w:r>
        <w:rPr>
          <w:rFonts w:ascii="Georgia" w:hAnsi="Georgia" w:cs="Courier New"/>
          <w:sz w:val="20"/>
          <w:szCs w:val="20"/>
        </w:rPr>
        <w:t>]</w:t>
      </w:r>
      <w:r w:rsidR="00920CD1">
        <w:rPr>
          <w:rFonts w:ascii="Georgia" w:hAnsi="Georgia" w:cs="Courier New"/>
          <w:sz w:val="20"/>
          <w:szCs w:val="20"/>
        </w:rPr>
        <w:br w:type="page"/>
      </w:r>
    </w:p>
    <w:p w14:paraId="2F90CDA5" w14:textId="77777777" w:rsidR="000F26F9" w:rsidRDefault="00920CD1">
      <w:pPr>
        <w:rPr>
          <w:rFonts w:ascii="Georgia" w:hAnsi="Georgia" w:cs="Courier New"/>
          <w:sz w:val="20"/>
          <w:szCs w:val="20"/>
        </w:rPr>
      </w:pPr>
      <w:r>
        <w:rPr>
          <w:rFonts w:ascii="Georgia" w:hAnsi="Georgia" w:cs="Courier New"/>
          <w:noProof/>
          <w:sz w:val="20"/>
          <w:szCs w:val="20"/>
        </w:rPr>
        <w:lastRenderedPageBreak/>
        <w:drawing>
          <wp:inline distT="0" distB="0" distL="0" distR="0" wp14:anchorId="4E7FC6D3" wp14:editId="16FB6658">
            <wp:extent cx="4533900" cy="3400425"/>
            <wp:effectExtent l="0" t="0" r="0" b="9525"/>
            <wp:docPr id="1" name="Picture 1" descr="C:\Users\STEPHE~1\AppData\Local\Temp\wordclou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EPHE~1\AppData\Local\Temp\wordclou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33900" cy="3400425"/>
                    </a:xfrm>
                    <a:prstGeom prst="rect">
                      <a:avLst/>
                    </a:prstGeom>
                    <a:noFill/>
                    <a:ln>
                      <a:noFill/>
                    </a:ln>
                  </pic:spPr>
                </pic:pic>
              </a:graphicData>
            </a:graphic>
          </wp:inline>
        </w:drawing>
      </w:r>
    </w:p>
    <w:p w14:paraId="612E0523" w14:textId="77777777" w:rsidR="00920CD1" w:rsidRDefault="00920CD1">
      <w:pPr>
        <w:rPr>
          <w:rFonts w:ascii="Georgia" w:hAnsi="Georgia" w:cs="Courier New"/>
          <w:sz w:val="20"/>
          <w:szCs w:val="20"/>
        </w:rPr>
      </w:pPr>
      <w:r>
        <w:rPr>
          <w:rFonts w:ascii="Georgia" w:hAnsi="Georgia" w:cs="Courier New"/>
          <w:sz w:val="20"/>
          <w:szCs w:val="20"/>
        </w:rPr>
        <w:t>[Egypt, 1999]</w:t>
      </w:r>
    </w:p>
    <w:p w14:paraId="3D87F385" w14:textId="77777777" w:rsidR="00920CD1" w:rsidRDefault="00920CD1">
      <w:pPr>
        <w:rPr>
          <w:rFonts w:ascii="Georgia" w:hAnsi="Georgia" w:cs="Courier New"/>
          <w:sz w:val="20"/>
          <w:szCs w:val="20"/>
        </w:rPr>
      </w:pPr>
      <w:r>
        <w:rPr>
          <w:rFonts w:ascii="Georgia" w:hAnsi="Georgia" w:cs="Courier New"/>
          <w:noProof/>
          <w:sz w:val="20"/>
          <w:szCs w:val="20"/>
        </w:rPr>
        <w:drawing>
          <wp:inline distT="0" distB="0" distL="0" distR="0" wp14:anchorId="459201B4" wp14:editId="0D583807">
            <wp:extent cx="4631377" cy="3473533"/>
            <wp:effectExtent l="0" t="0" r="0" b="0"/>
            <wp:docPr id="2" name="Picture 2" descr="C:\Users\STEPHE~1\AppData\Local\Temp\wordclou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TEPHE~1\AppData\Local\Temp\wordcloud-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39879" cy="3479910"/>
                    </a:xfrm>
                    <a:prstGeom prst="rect">
                      <a:avLst/>
                    </a:prstGeom>
                    <a:noFill/>
                    <a:ln>
                      <a:noFill/>
                    </a:ln>
                  </pic:spPr>
                </pic:pic>
              </a:graphicData>
            </a:graphic>
          </wp:inline>
        </w:drawing>
      </w:r>
    </w:p>
    <w:p w14:paraId="23960D0F" w14:textId="77777777" w:rsidR="00920CD1" w:rsidRPr="00920CD1" w:rsidRDefault="00920CD1">
      <w:pPr>
        <w:rPr>
          <w:rFonts w:ascii="Georgia" w:hAnsi="Georgia" w:cs="Courier New"/>
          <w:sz w:val="20"/>
          <w:szCs w:val="20"/>
        </w:rPr>
      </w:pPr>
      <w:r>
        <w:rPr>
          <w:rFonts w:ascii="Georgia" w:hAnsi="Georgia" w:cs="Courier New"/>
          <w:sz w:val="20"/>
          <w:szCs w:val="20"/>
        </w:rPr>
        <w:t>[Saudi Arabia, 1999]</w:t>
      </w:r>
    </w:p>
    <w:sectPr w:rsidR="00920CD1" w:rsidRPr="00920CD1">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6F7D4" w14:textId="77777777" w:rsidR="002219F3" w:rsidRDefault="002219F3">
      <w:pPr>
        <w:spacing w:after="0" w:line="240" w:lineRule="auto"/>
      </w:pPr>
      <w:r>
        <w:separator/>
      </w:r>
    </w:p>
  </w:endnote>
  <w:endnote w:type="continuationSeparator" w:id="0">
    <w:p w14:paraId="517D547B" w14:textId="77777777" w:rsidR="002219F3" w:rsidRDefault="00221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75957" w14:textId="77777777" w:rsidR="00AC3619" w:rsidRDefault="00AC361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44ECC" w14:textId="77777777" w:rsidR="00AC3619" w:rsidRDefault="00AC3619">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584ED" w14:textId="77777777" w:rsidR="00AC3619" w:rsidRDefault="00AC361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7125E" w14:textId="77777777" w:rsidR="002219F3" w:rsidRDefault="002219F3">
      <w:pPr>
        <w:spacing w:after="0" w:line="240" w:lineRule="auto"/>
      </w:pPr>
      <w:r>
        <w:separator/>
      </w:r>
    </w:p>
  </w:footnote>
  <w:footnote w:type="continuationSeparator" w:id="0">
    <w:p w14:paraId="76193960" w14:textId="77777777" w:rsidR="002219F3" w:rsidRDefault="002219F3">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A993" w14:textId="77777777" w:rsidR="00AC3619" w:rsidRDefault="00AC3619">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3C8BA" w14:textId="309A3CB2" w:rsidR="00881E07" w:rsidRPr="00AC3619" w:rsidRDefault="009E2DFD">
    <w:pPr>
      <w:pStyle w:val="Header"/>
      <w:rPr>
        <w:rFonts w:ascii="Georgia" w:hAnsi="Georgia"/>
      </w:rPr>
    </w:pPr>
    <w:bookmarkStart w:id="0" w:name="_GoBack"/>
    <w:r w:rsidRPr="00AC3619">
      <w:rPr>
        <w:rFonts w:ascii="Georgia" w:hAnsi="Georgia"/>
      </w:rPr>
      <w:t>GOV 40</w:t>
    </w:r>
  </w:p>
  <w:p w14:paraId="74F8660D" w14:textId="77777777" w:rsidR="00881E07" w:rsidRPr="00AC3619" w:rsidRDefault="00433EFF">
    <w:pPr>
      <w:pStyle w:val="Header"/>
      <w:rPr>
        <w:rFonts w:ascii="Georgia" w:hAnsi="Georgia"/>
      </w:rPr>
    </w:pPr>
    <w:r w:rsidRPr="00AC3619">
      <w:rPr>
        <w:rFonts w:ascii="Georgia" w:hAnsi="Georgia"/>
      </w:rPr>
      <w:t>Chaudoin</w:t>
    </w:r>
  </w:p>
  <w:bookmarkEnd w:id="0"/>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7FB8E" w14:textId="77777777" w:rsidR="00AC3619" w:rsidRDefault="00AC361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A1103F"/>
    <w:multiLevelType w:val="hybridMultilevel"/>
    <w:tmpl w:val="0E787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16A30BE"/>
    <w:multiLevelType w:val="hybridMultilevel"/>
    <w:tmpl w:val="440CE85A"/>
    <w:lvl w:ilvl="0" w:tplc="030C5550">
      <w:numFmt w:val="bullet"/>
      <w:lvlText w:val="-"/>
      <w:lvlJc w:val="left"/>
      <w:pPr>
        <w:ind w:left="720" w:hanging="360"/>
      </w:pPr>
      <w:rPr>
        <w:rFonts w:ascii="Georgia" w:eastAsiaTheme="minorHAnsi" w:hAnsi="Georg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CD1"/>
    <w:rsid w:val="00011684"/>
    <w:rsid w:val="00043D2D"/>
    <w:rsid w:val="00056802"/>
    <w:rsid w:val="00071441"/>
    <w:rsid w:val="0008155B"/>
    <w:rsid w:val="000D4275"/>
    <w:rsid w:val="000F26F9"/>
    <w:rsid w:val="001F689E"/>
    <w:rsid w:val="002219F3"/>
    <w:rsid w:val="00433EFF"/>
    <w:rsid w:val="004950A6"/>
    <w:rsid w:val="004A4361"/>
    <w:rsid w:val="004B13A3"/>
    <w:rsid w:val="004B4AA2"/>
    <w:rsid w:val="005C789F"/>
    <w:rsid w:val="00775529"/>
    <w:rsid w:val="007A4C36"/>
    <w:rsid w:val="00920CD1"/>
    <w:rsid w:val="009E2DFD"/>
    <w:rsid w:val="00AC3619"/>
    <w:rsid w:val="00C6169A"/>
    <w:rsid w:val="00C97C3A"/>
    <w:rsid w:val="00F55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41D3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20C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0C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0CD1"/>
  </w:style>
  <w:style w:type="paragraph" w:styleId="ListParagraph">
    <w:name w:val="List Paragraph"/>
    <w:basedOn w:val="Normal"/>
    <w:uiPriority w:val="34"/>
    <w:qFormat/>
    <w:rsid w:val="00920CD1"/>
    <w:pPr>
      <w:ind w:left="720"/>
      <w:contextualSpacing/>
    </w:pPr>
  </w:style>
  <w:style w:type="paragraph" w:styleId="BalloonText">
    <w:name w:val="Balloon Text"/>
    <w:basedOn w:val="Normal"/>
    <w:link w:val="BalloonTextChar"/>
    <w:uiPriority w:val="99"/>
    <w:semiHidden/>
    <w:unhideWhenUsed/>
    <w:rsid w:val="00920C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0CD1"/>
    <w:rPr>
      <w:rFonts w:ascii="Tahoma" w:hAnsi="Tahoma" w:cs="Tahoma"/>
      <w:sz w:val="16"/>
      <w:szCs w:val="16"/>
    </w:rPr>
  </w:style>
  <w:style w:type="paragraph" w:styleId="Footer">
    <w:name w:val="footer"/>
    <w:basedOn w:val="Normal"/>
    <w:link w:val="FooterChar"/>
    <w:uiPriority w:val="99"/>
    <w:unhideWhenUsed/>
    <w:rsid w:val="009E2D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2DFD"/>
  </w:style>
  <w:style w:type="character" w:styleId="Hyperlink">
    <w:name w:val="Hyperlink"/>
    <w:basedOn w:val="DefaultParagraphFont"/>
    <w:uiPriority w:val="99"/>
    <w:unhideWhenUsed/>
    <w:rsid w:val="00C616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youtube.com/watch?v=qqo2aiE0k6U" TargetMode="Externa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682</Words>
  <Characters>3893</Characters>
  <Application>Microsoft Macintosh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Chaudoin</dc:creator>
  <cp:lastModifiedBy>Microsoft Office User</cp:lastModifiedBy>
  <cp:revision>9</cp:revision>
  <dcterms:created xsi:type="dcterms:W3CDTF">2016-03-10T23:59:00Z</dcterms:created>
  <dcterms:modified xsi:type="dcterms:W3CDTF">2020-04-27T19:46:00Z</dcterms:modified>
</cp:coreProperties>
</file>